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01BE5"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Mexico-United States Border</w:t>
      </w:r>
    </w:p>
    <w:p w:rsidR="001C2A20"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Student</w:t>
      </w:r>
    </w:p>
    <w:p w:rsidR="001C2A20"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Instructor</w:t>
      </w:r>
    </w:p>
    <w:p w:rsidR="001C2A20"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Institution</w:t>
      </w:r>
    </w:p>
    <w:p w:rsidR="001C2A20"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Course</w:t>
      </w: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p>
    <w:p w:rsidR="00935A93" w:rsidP="00935A93">
      <w:pPr>
        <w:spacing w:line="480" w:lineRule="auto"/>
        <w:jc w:val="both"/>
        <w:rPr>
          <w:rFonts w:ascii="Times New Roman" w:hAnsi="Times New Roman" w:cs="Times New Roman"/>
          <w:sz w:val="24"/>
          <w:szCs w:val="24"/>
        </w:rPr>
      </w:pPr>
    </w:p>
    <w:p w:rsidR="001C2A20"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Introduction</w:t>
      </w:r>
    </w:p>
    <w:p w:rsidR="001C2A20"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 xml:space="preserve">The Mexican-US border is an international border that divides Mexico and the United States of America. This border stretches from the </w:t>
      </w:r>
      <w:r w:rsidRPr="00935A93">
        <w:rPr>
          <w:rFonts w:ascii="Times New Roman" w:hAnsi="Times New Roman" w:cs="Times New Roman"/>
          <w:sz w:val="24"/>
          <w:szCs w:val="24"/>
        </w:rPr>
        <w:t>Gulf</w:t>
      </w:r>
      <w:r w:rsidRPr="00935A93">
        <w:rPr>
          <w:rFonts w:ascii="Times New Roman" w:hAnsi="Times New Roman" w:cs="Times New Roman"/>
          <w:sz w:val="24"/>
          <w:szCs w:val="24"/>
        </w:rPr>
        <w:t xml:space="preserve"> of Mexico on the western side to the Pacific Ocean on the Eastern side. It is among the top ten longest borders between countries in the world and the most frequently crossed border in the world</w:t>
      </w:r>
      <w:r w:rsidRPr="00935A93" w:rsidR="008760D2">
        <w:rPr>
          <w:rFonts w:ascii="Times New Roman" w:hAnsi="Times New Roman" w:cs="Times New Roman"/>
          <w:sz w:val="24"/>
          <w:szCs w:val="24"/>
        </w:rPr>
        <w:t xml:space="preserve"> (</w:t>
      </w:r>
      <w:r w:rsidRPr="00935A93" w:rsidR="008760D2">
        <w:rPr>
          <w:rFonts w:ascii="Times New Roman" w:hAnsi="Times New Roman" w:cs="Times New Roman"/>
          <w:sz w:val="24"/>
          <w:szCs w:val="24"/>
        </w:rPr>
        <w:t>Vélez-Ibañez</w:t>
      </w:r>
      <w:r w:rsidRPr="00935A93" w:rsidR="008760D2">
        <w:rPr>
          <w:rFonts w:ascii="Times New Roman" w:hAnsi="Times New Roman" w:cs="Times New Roman"/>
          <w:sz w:val="24"/>
          <w:szCs w:val="24"/>
        </w:rPr>
        <w:t xml:space="preserve">, C. G., &amp; </w:t>
      </w:r>
      <w:r w:rsidRPr="00935A93" w:rsidR="008760D2">
        <w:rPr>
          <w:rFonts w:ascii="Times New Roman" w:hAnsi="Times New Roman" w:cs="Times New Roman"/>
          <w:sz w:val="24"/>
          <w:szCs w:val="24"/>
        </w:rPr>
        <w:t>Heyman</w:t>
      </w:r>
      <w:r w:rsidRPr="00935A93" w:rsidR="008760D2">
        <w:rPr>
          <w:rFonts w:ascii="Times New Roman" w:hAnsi="Times New Roman" w:cs="Times New Roman"/>
          <w:sz w:val="24"/>
          <w:szCs w:val="24"/>
        </w:rPr>
        <w:t>, J. (Eds.), 2017).</w:t>
      </w:r>
    </w:p>
    <w:p w:rsidR="001C2A20"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Discussion</w:t>
      </w:r>
    </w:p>
    <w:p w:rsidR="001C2A20"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 xml:space="preserve">The Mexican-US border is one of the most famous and probably infamous </w:t>
      </w:r>
      <w:r w:rsidRPr="00935A93">
        <w:rPr>
          <w:rFonts w:ascii="Times New Roman" w:hAnsi="Times New Roman" w:cs="Times New Roman"/>
          <w:sz w:val="24"/>
          <w:szCs w:val="24"/>
        </w:rPr>
        <w:t>border</w:t>
      </w:r>
      <w:r w:rsidRPr="00935A93">
        <w:rPr>
          <w:rFonts w:ascii="Times New Roman" w:hAnsi="Times New Roman" w:cs="Times New Roman"/>
          <w:sz w:val="24"/>
          <w:szCs w:val="24"/>
        </w:rPr>
        <w:t>s in the world as it separates one of the most insecure countries in the world and the most powerful country in the world. Mexico has been known for being the highway for drug traffickers for many years as drug cartels from Colombia which is the largest producer of Cocaine reach the United States via Mexico. Apart from the notorious drug businesses, millions of Mexicans just like many other foreigners cross to the United in search of employment opportunities while others flee away from the violence caused by drug carte</w:t>
      </w:r>
      <w:r w:rsidRPr="00935A93" w:rsidR="00996074">
        <w:rPr>
          <w:rFonts w:ascii="Times New Roman" w:hAnsi="Times New Roman" w:cs="Times New Roman"/>
          <w:sz w:val="24"/>
          <w:szCs w:val="24"/>
        </w:rPr>
        <w:t>l</w:t>
      </w:r>
      <w:r w:rsidRPr="00935A93">
        <w:rPr>
          <w:rFonts w:ascii="Times New Roman" w:hAnsi="Times New Roman" w:cs="Times New Roman"/>
          <w:sz w:val="24"/>
          <w:szCs w:val="24"/>
        </w:rPr>
        <w:t>s.</w:t>
      </w:r>
      <w:r w:rsidRPr="00935A93" w:rsidR="00996074">
        <w:rPr>
          <w:rFonts w:ascii="Times New Roman" w:hAnsi="Times New Roman" w:cs="Times New Roman"/>
          <w:sz w:val="24"/>
          <w:szCs w:val="24"/>
        </w:rPr>
        <w:t xml:space="preserve"> The border covers over 3,145 kilometers with an addition of 29 kilometers maritime boundary in the Pacific and approximately 19 kilometers in the Gulf of Mexico. The border crosses both Mexican and United States' states. The Mexican states that lie along the border are Sonora, Coahuila, Nuevo Leon, Baja California, Tamaulipas, and Chihuahua while those in the United States are Arizona, New Mexico, California, and Texas.</w:t>
      </w:r>
      <w:r w:rsidRPr="00935A93" w:rsidR="00652103">
        <w:rPr>
          <w:rFonts w:ascii="Times New Roman" w:hAnsi="Times New Roman" w:cs="Times New Roman"/>
          <w:sz w:val="24"/>
          <w:szCs w:val="24"/>
        </w:rPr>
        <w:t xml:space="preserve"> Texas States has the longest stretch on the border while California has the shortest stretch along the border</w:t>
      </w:r>
      <w:r w:rsidRPr="00935A93" w:rsidR="0084417D">
        <w:rPr>
          <w:rFonts w:ascii="Times New Roman" w:hAnsi="Times New Roman" w:cs="Times New Roman"/>
          <w:sz w:val="24"/>
          <w:szCs w:val="24"/>
        </w:rPr>
        <w:t xml:space="preserve"> (</w:t>
      </w:r>
      <w:r w:rsidRPr="00935A93" w:rsidR="0084417D">
        <w:rPr>
          <w:rFonts w:ascii="Times New Roman" w:hAnsi="Times New Roman" w:cs="Times New Roman"/>
          <w:sz w:val="24"/>
          <w:szCs w:val="24"/>
        </w:rPr>
        <w:t>Vélez-Ibañez</w:t>
      </w:r>
      <w:r w:rsidRPr="00935A93" w:rsidR="0084417D">
        <w:rPr>
          <w:rFonts w:ascii="Times New Roman" w:hAnsi="Times New Roman" w:cs="Times New Roman"/>
          <w:sz w:val="24"/>
          <w:szCs w:val="24"/>
        </w:rPr>
        <w:t xml:space="preserve">, C. G., &amp; </w:t>
      </w:r>
      <w:r w:rsidRPr="00935A93" w:rsidR="0084417D">
        <w:rPr>
          <w:rFonts w:ascii="Times New Roman" w:hAnsi="Times New Roman" w:cs="Times New Roman"/>
          <w:sz w:val="24"/>
          <w:szCs w:val="24"/>
        </w:rPr>
        <w:t>Heyman</w:t>
      </w:r>
      <w:r w:rsidRPr="00935A93" w:rsidR="0084417D">
        <w:rPr>
          <w:rFonts w:ascii="Times New Roman" w:hAnsi="Times New Roman" w:cs="Times New Roman"/>
          <w:sz w:val="24"/>
          <w:szCs w:val="24"/>
        </w:rPr>
        <w:t>, J. (Eds.), 2017).</w:t>
      </w:r>
    </w:p>
    <w:p w:rsidR="00652103"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 xml:space="preserve">The United States Border Patrol (USBP) is the armed force that protects the Mexican-US border on the United States’ side. This department is fetched from the federal police and </w:t>
      </w:r>
      <w:r w:rsidRPr="00935A93">
        <w:rPr>
          <w:rFonts w:ascii="Times New Roman" w:hAnsi="Times New Roman" w:cs="Times New Roman"/>
          <w:sz w:val="24"/>
          <w:szCs w:val="24"/>
        </w:rPr>
        <w:t>the are</w:t>
      </w:r>
      <w:r w:rsidRPr="00935A93">
        <w:rPr>
          <w:rFonts w:ascii="Times New Roman" w:hAnsi="Times New Roman" w:cs="Times New Roman"/>
          <w:sz w:val="24"/>
          <w:szCs w:val="24"/>
        </w:rPr>
        <w:t xml:space="preserve"> </w:t>
      </w:r>
      <w:r w:rsidRPr="00935A93">
        <w:rPr>
          <w:rFonts w:ascii="Times New Roman" w:hAnsi="Times New Roman" w:cs="Times New Roman"/>
          <w:sz w:val="24"/>
          <w:szCs w:val="24"/>
        </w:rPr>
        <w:t>mostly ununiformed to enable them to detect and prevent illegal immigration and terrorists along the border. The department also ensures that there is no human trafficking,</w:t>
      </w:r>
      <w:r w:rsidRPr="00935A93" w:rsidR="005D09C3">
        <w:rPr>
          <w:rFonts w:ascii="Times New Roman" w:hAnsi="Times New Roman" w:cs="Times New Roman"/>
          <w:sz w:val="24"/>
          <w:szCs w:val="24"/>
        </w:rPr>
        <w:t xml:space="preserve"> weapons, and contraband in the United States' soil. The USBP is led by Rodney Scott who leads 19437 officers in the border protection duties. USBP is among the largest law enforcement agencies in the United States of America with an annual budget of over three billion ($3). On the Mexican side, the border has been protected by the Mexican border police who were reinforced with the army since 2019. However, the United States Border Patrol </w:t>
      </w:r>
      <w:r w:rsidRPr="00935A93" w:rsidR="003F5CAC">
        <w:rPr>
          <w:rFonts w:ascii="Times New Roman" w:hAnsi="Times New Roman" w:cs="Times New Roman"/>
          <w:sz w:val="24"/>
          <w:szCs w:val="24"/>
        </w:rPr>
        <w:t xml:space="preserve">forces </w:t>
      </w:r>
      <w:r w:rsidRPr="00935A93" w:rsidR="005D09C3">
        <w:rPr>
          <w:rFonts w:ascii="Times New Roman" w:hAnsi="Times New Roman" w:cs="Times New Roman"/>
          <w:sz w:val="24"/>
          <w:szCs w:val="24"/>
        </w:rPr>
        <w:t xml:space="preserve">have more responsibility and pressure put on them as compared to their Mexican counterparts. This is because there </w:t>
      </w:r>
      <w:r w:rsidRPr="00935A93" w:rsidR="005D09C3">
        <w:rPr>
          <w:rFonts w:ascii="Times New Roman" w:hAnsi="Times New Roman" w:cs="Times New Roman"/>
          <w:sz w:val="24"/>
          <w:szCs w:val="24"/>
        </w:rPr>
        <w:t>are</w:t>
      </w:r>
      <w:r w:rsidRPr="00935A93" w:rsidR="005D09C3">
        <w:rPr>
          <w:rFonts w:ascii="Times New Roman" w:hAnsi="Times New Roman" w:cs="Times New Roman"/>
          <w:sz w:val="24"/>
          <w:szCs w:val="24"/>
        </w:rPr>
        <w:t xml:space="preserve"> </w:t>
      </w:r>
      <w:r w:rsidRPr="00935A93" w:rsidR="003F5CAC">
        <w:rPr>
          <w:rFonts w:ascii="Times New Roman" w:hAnsi="Times New Roman" w:cs="Times New Roman"/>
          <w:sz w:val="24"/>
          <w:szCs w:val="24"/>
        </w:rPr>
        <w:t>very Mexican looking to cross over to the United States than the US citizens looking to cross over to Mexico</w:t>
      </w:r>
      <w:r w:rsidRPr="00935A93" w:rsidR="00565135">
        <w:rPr>
          <w:rFonts w:ascii="Times New Roman" w:hAnsi="Times New Roman" w:cs="Times New Roman"/>
          <w:sz w:val="24"/>
          <w:szCs w:val="24"/>
        </w:rPr>
        <w:t xml:space="preserve"> (</w:t>
      </w:r>
      <w:r w:rsidRPr="00935A93" w:rsidR="00565135">
        <w:rPr>
          <w:rFonts w:ascii="Times New Roman" w:hAnsi="Times New Roman" w:cs="Times New Roman"/>
          <w:sz w:val="24"/>
          <w:szCs w:val="24"/>
        </w:rPr>
        <w:t>Gravelle</w:t>
      </w:r>
      <w:r w:rsidRPr="00935A93" w:rsidR="00565135">
        <w:rPr>
          <w:rFonts w:ascii="Times New Roman" w:hAnsi="Times New Roman" w:cs="Times New Roman"/>
          <w:sz w:val="24"/>
          <w:szCs w:val="24"/>
        </w:rPr>
        <w:t>, T. B, 2018).</w:t>
      </w:r>
    </w:p>
    <w:p w:rsidR="003F5CAC"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 xml:space="preserve">An estimated 350 million legitimate crossings are happening along the Mexico-US border every year. The legal crossings take place at the border crossing checkpoints. </w:t>
      </w:r>
      <w:r w:rsidRPr="00935A93" w:rsidR="00CA5652">
        <w:rPr>
          <w:rFonts w:ascii="Times New Roman" w:hAnsi="Times New Roman" w:cs="Times New Roman"/>
          <w:sz w:val="24"/>
          <w:szCs w:val="24"/>
        </w:rPr>
        <w:t>The border has 48 crossing checkpoints and 330 ports of entry. An</w:t>
      </w:r>
      <w:r w:rsidRPr="00935A93" w:rsidR="00850DF2">
        <w:rPr>
          <w:rFonts w:ascii="Times New Roman" w:hAnsi="Times New Roman" w:cs="Times New Roman"/>
          <w:sz w:val="24"/>
          <w:szCs w:val="24"/>
        </w:rPr>
        <w:t>y</w:t>
      </w:r>
      <w:r w:rsidRPr="00935A93" w:rsidR="00CA5652">
        <w:rPr>
          <w:rFonts w:ascii="Times New Roman" w:hAnsi="Times New Roman" w:cs="Times New Roman"/>
          <w:sz w:val="24"/>
          <w:szCs w:val="24"/>
        </w:rPr>
        <w:t xml:space="preserve"> person from either direction who wishes to cross the entry points are required to open their bags for inspection.</w:t>
      </w:r>
      <w:r w:rsidRPr="00935A93" w:rsidR="00A600CF">
        <w:rPr>
          <w:rFonts w:ascii="Times New Roman" w:hAnsi="Times New Roman" w:cs="Times New Roman"/>
          <w:sz w:val="24"/>
          <w:szCs w:val="24"/>
        </w:rPr>
        <w:t xml:space="preserve"> The crossings are not restricted to any form of transport and movement with pedestrians walkways, railroads and ferries checked </w:t>
      </w:r>
      <w:r w:rsidRPr="00935A93" w:rsidR="00A600CF">
        <w:rPr>
          <w:rFonts w:ascii="Times New Roman" w:hAnsi="Times New Roman" w:cs="Times New Roman"/>
          <w:sz w:val="24"/>
          <w:szCs w:val="24"/>
        </w:rPr>
        <w:t>indiscriminately</w:t>
      </w:r>
      <w:r w:rsidRPr="00935A93" w:rsidR="00A600CF">
        <w:rPr>
          <w:rFonts w:ascii="Times New Roman" w:hAnsi="Times New Roman" w:cs="Times New Roman"/>
          <w:sz w:val="24"/>
          <w:szCs w:val="24"/>
        </w:rPr>
        <w:t xml:space="preserve">. The most popular entry is the Tijuana-San </w:t>
      </w:r>
      <w:r w:rsidRPr="00935A93" w:rsidR="00A600CF">
        <w:rPr>
          <w:rFonts w:ascii="Times New Roman" w:hAnsi="Times New Roman" w:cs="Times New Roman"/>
          <w:sz w:val="24"/>
          <w:szCs w:val="24"/>
        </w:rPr>
        <w:t>Ysidro</w:t>
      </w:r>
      <w:r w:rsidRPr="00935A93" w:rsidR="00A600CF">
        <w:rPr>
          <w:rFonts w:ascii="Times New Roman" w:hAnsi="Times New Roman" w:cs="Times New Roman"/>
          <w:sz w:val="24"/>
          <w:szCs w:val="24"/>
        </w:rPr>
        <w:t xml:space="preserve"> border that manages about 25000 pedestrians and 50000 vehicles in a single day making it one of the busiest </w:t>
      </w:r>
      <w:r w:rsidRPr="00935A93" w:rsidR="00A600CF">
        <w:rPr>
          <w:rFonts w:ascii="Times New Roman" w:hAnsi="Times New Roman" w:cs="Times New Roman"/>
          <w:sz w:val="24"/>
          <w:szCs w:val="24"/>
        </w:rPr>
        <w:t>border</w:t>
      </w:r>
      <w:r w:rsidRPr="00935A93" w:rsidR="00A600CF">
        <w:rPr>
          <w:rFonts w:ascii="Times New Roman" w:hAnsi="Times New Roman" w:cs="Times New Roman"/>
          <w:sz w:val="24"/>
          <w:szCs w:val="24"/>
        </w:rPr>
        <w:t xml:space="preserve"> legal entry points in the world</w:t>
      </w:r>
      <w:r w:rsidRPr="00935A93" w:rsidR="001734C8">
        <w:rPr>
          <w:rFonts w:ascii="Times New Roman" w:hAnsi="Times New Roman" w:cs="Times New Roman"/>
          <w:sz w:val="24"/>
          <w:szCs w:val="24"/>
        </w:rPr>
        <w:t xml:space="preserve"> (Herzog, L. </w:t>
      </w:r>
      <w:r w:rsidRPr="00935A93" w:rsidR="001734C8">
        <w:rPr>
          <w:rFonts w:ascii="Times New Roman" w:hAnsi="Times New Roman" w:cs="Times New Roman"/>
          <w:sz w:val="24"/>
          <w:szCs w:val="24"/>
        </w:rPr>
        <w:t>A, 2020).</w:t>
      </w:r>
    </w:p>
    <w:p w:rsidR="00A600CF"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 xml:space="preserve">The Mexican-US border is fenced with vertical barriers and walls that were built to prevent illegal immigration from both countries. The barrier is not one continuous structure but it is a series of blockages that are categorized as walls or fences. Between every physical </w:t>
      </w:r>
      <w:r w:rsidRPr="00935A93">
        <w:rPr>
          <w:rFonts w:ascii="Times New Roman" w:hAnsi="Times New Roman" w:cs="Times New Roman"/>
          <w:sz w:val="24"/>
          <w:szCs w:val="24"/>
        </w:rPr>
        <w:t>barrier</w:t>
      </w:r>
      <w:r w:rsidRPr="00935A93" w:rsidR="00D75CF4">
        <w:rPr>
          <w:rFonts w:ascii="Times New Roman" w:hAnsi="Times New Roman" w:cs="Times New Roman"/>
          <w:sz w:val="24"/>
          <w:szCs w:val="24"/>
        </w:rPr>
        <w:t xml:space="preserve">, security forces are placed plus a practical fence that has sensors and cameras that signal to the border patrols of any suspected illegal immigrants, trafficking, or trade along the border. </w:t>
      </w:r>
      <w:r w:rsidRPr="00935A93" w:rsidR="00D75CF4">
        <w:rPr>
          <w:rFonts w:ascii="Times New Roman" w:hAnsi="Times New Roman" w:cs="Times New Roman"/>
          <w:sz w:val="24"/>
          <w:szCs w:val="24"/>
        </w:rPr>
        <w:t>The border patrols have been criticized for killing Mexican immigrants who attempt to cross the border illegally. Between 1994 and 2007, over 5000 migrants died along the border according to a report released by the Human Rights National Commission of Mexico. Between October 2004 to May 2004, over 50 migrants were said to have died</w:t>
      </w:r>
      <w:r w:rsidRPr="00935A93" w:rsidR="00BA717B">
        <w:rPr>
          <w:rFonts w:ascii="Times New Roman" w:hAnsi="Times New Roman" w:cs="Times New Roman"/>
          <w:sz w:val="24"/>
          <w:szCs w:val="24"/>
        </w:rPr>
        <w:t xml:space="preserve"> along the Sonoran border stretch</w:t>
      </w:r>
      <w:r w:rsidRPr="00935A93" w:rsidR="00C354BE">
        <w:rPr>
          <w:rFonts w:ascii="Times New Roman" w:hAnsi="Times New Roman" w:cs="Times New Roman"/>
          <w:sz w:val="24"/>
          <w:szCs w:val="24"/>
        </w:rPr>
        <w:t xml:space="preserve"> (Hoekstra, M., &amp; Orozco-Ale</w:t>
      </w:r>
      <w:r w:rsidRPr="00935A93" w:rsidR="00AD596F">
        <w:rPr>
          <w:rFonts w:ascii="Times New Roman" w:hAnsi="Times New Roman" w:cs="Times New Roman"/>
          <w:sz w:val="24"/>
          <w:szCs w:val="24"/>
        </w:rPr>
        <w:t xml:space="preserve">man, S, </w:t>
      </w:r>
      <w:r w:rsidRPr="00935A93" w:rsidR="00C354BE">
        <w:rPr>
          <w:rFonts w:ascii="Times New Roman" w:hAnsi="Times New Roman" w:cs="Times New Roman"/>
          <w:sz w:val="24"/>
          <w:szCs w:val="24"/>
        </w:rPr>
        <w:t>2017).  M</w:t>
      </w:r>
      <w:r w:rsidRPr="00935A93" w:rsidR="00BA717B">
        <w:rPr>
          <w:rFonts w:ascii="Times New Roman" w:hAnsi="Times New Roman" w:cs="Times New Roman"/>
          <w:sz w:val="24"/>
          <w:szCs w:val="24"/>
        </w:rPr>
        <w:t>ost of the migrants who die are from Mexico and they defy the legal entry routine due to the lack of the required documents to cross the border. The current United States head Donald Trump promised to construct a wall separating the United States and Mexico. The wall is expected to be very tall and wide and completely impassable obviously to block Mexicans from illegally crossing to the United States which has been the case for ages. The Mexican government has, however, has criticized the idea of the wall claiming that it would separate families.
</w:t>
      </w:r>
    </w:p>
    <w:p w:rsidR="00BA717B"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Conclusion</w:t>
      </w:r>
    </w:p>
    <w:p w:rsidR="00BA717B" w:rsidRPr="00935A93" w:rsidP="00935A93">
      <w:pPr>
        <w:spacing w:line="480" w:lineRule="auto"/>
        <w:ind w:firstLine="720"/>
        <w:jc w:val="both"/>
        <w:rPr>
          <w:rFonts w:ascii="Times New Roman" w:hAnsi="Times New Roman" w:cs="Times New Roman"/>
          <w:sz w:val="24"/>
          <w:szCs w:val="24"/>
        </w:rPr>
      </w:pPr>
      <w:r w:rsidRPr="00935A93">
        <w:rPr>
          <w:rFonts w:ascii="Times New Roman" w:hAnsi="Times New Roman" w:cs="Times New Roman"/>
          <w:sz w:val="24"/>
          <w:szCs w:val="24"/>
        </w:rPr>
        <w:t>The Mexican-US border separates families especially in Texas where there thousands of families who work in the United States or Mexico while their homesteads are in the opposite direction where they have to cross the border every day. The Mexican-US border shall continue to be the most popular in the world especially with the Trump wall debate ongoing.
</w:t>
      </w:r>
    </w:p>
    <w:p w:rsidR="00935A93" w:rsidP="00935A93">
      <w:pPr>
        <w:spacing w:line="480" w:lineRule="auto"/>
        <w:ind w:firstLine="720"/>
        <w:jc w:val="both"/>
        <w:rPr>
          <w:rFonts w:ascii="Times New Roman" w:hAnsi="Times New Roman" w:cs="Times New Roman"/>
          <w:sz w:val="24"/>
          <w:szCs w:val="24"/>
        </w:rPr>
      </w:pPr>
    </w:p>
    <w:p w:rsidR="00935A93" w:rsidP="00935A93">
      <w:pPr>
        <w:spacing w:line="480" w:lineRule="auto"/>
        <w:ind w:firstLine="720"/>
        <w:jc w:val="both"/>
        <w:rPr>
          <w:rFonts w:ascii="Times New Roman" w:hAnsi="Times New Roman" w:cs="Times New Roman"/>
          <w:sz w:val="24"/>
          <w:szCs w:val="24"/>
        </w:rPr>
      </w:pPr>
    </w:p>
    <w:p w:rsidR="00935A93" w:rsidP="00935A93">
      <w:pPr>
        <w:spacing w:line="480" w:lineRule="auto"/>
        <w:ind w:firstLine="720"/>
        <w:jc w:val="both"/>
        <w:rPr>
          <w:rFonts w:ascii="Times New Roman" w:hAnsi="Times New Roman" w:cs="Times New Roman"/>
          <w:sz w:val="24"/>
          <w:szCs w:val="24"/>
        </w:rPr>
      </w:pPr>
    </w:p>
    <w:p w:rsidR="00935A93" w:rsidP="00935A93">
      <w:pPr>
        <w:spacing w:line="480" w:lineRule="auto"/>
        <w:ind w:firstLine="720"/>
        <w:jc w:val="both"/>
        <w:rPr>
          <w:rFonts w:ascii="Times New Roman" w:hAnsi="Times New Roman" w:cs="Times New Roman"/>
          <w:sz w:val="24"/>
          <w:szCs w:val="24"/>
        </w:rPr>
      </w:pPr>
    </w:p>
    <w:p w:rsidR="00935A93" w:rsidP="00935A93">
      <w:pPr>
        <w:spacing w:line="480" w:lineRule="auto"/>
        <w:ind w:firstLine="720"/>
        <w:jc w:val="both"/>
        <w:rPr>
          <w:rFonts w:ascii="Times New Roman" w:hAnsi="Times New Roman" w:cs="Times New Roman"/>
          <w:sz w:val="24"/>
          <w:szCs w:val="24"/>
        </w:rPr>
      </w:pPr>
    </w:p>
    <w:p w:rsidR="00596DAF" w:rsidRPr="00935A93" w:rsidP="00935A93">
      <w:pPr>
        <w:spacing w:line="480" w:lineRule="auto"/>
        <w:ind w:firstLine="720"/>
        <w:jc w:val="center"/>
        <w:rPr>
          <w:rFonts w:ascii="Times New Roman" w:hAnsi="Times New Roman" w:cs="Times New Roman"/>
          <w:sz w:val="24"/>
          <w:szCs w:val="24"/>
        </w:rPr>
      </w:pPr>
      <w:r w:rsidRPr="00935A93">
        <w:rPr>
          <w:rFonts w:ascii="Times New Roman" w:hAnsi="Times New Roman" w:cs="Times New Roman"/>
          <w:sz w:val="24"/>
          <w:szCs w:val="24"/>
        </w:rPr>
        <w:t>Reference</w:t>
      </w:r>
    </w:p>
    <w:p w:rsidR="00596DAF" w:rsidRPr="00935A93" w:rsidP="00935A93">
      <w:pPr>
        <w:spacing w:line="480" w:lineRule="auto"/>
        <w:ind w:left="720" w:hanging="720"/>
        <w:jc w:val="both"/>
        <w:rPr>
          <w:rFonts w:ascii="Times New Roman" w:hAnsi="Times New Roman" w:cs="Times New Roman"/>
          <w:sz w:val="24"/>
          <w:szCs w:val="24"/>
        </w:rPr>
      </w:pPr>
      <w:r w:rsidRPr="00935A93">
        <w:rPr>
          <w:rFonts w:ascii="Times New Roman" w:hAnsi="Times New Roman" w:cs="Times New Roman"/>
          <w:sz w:val="24"/>
          <w:szCs w:val="24"/>
        </w:rPr>
        <w:t xml:space="preserve">Herzog, L. A. (2020). </w:t>
      </w:r>
      <w:r w:rsidRPr="00935A93">
        <w:rPr>
          <w:rFonts w:ascii="Times New Roman" w:hAnsi="Times New Roman" w:cs="Times New Roman"/>
          <w:sz w:val="24"/>
          <w:szCs w:val="24"/>
        </w:rPr>
        <w:t>Cross-border planning and cooperation.</w:t>
      </w:r>
      <w:r w:rsidRPr="00935A93">
        <w:rPr>
          <w:rFonts w:ascii="Times New Roman" w:hAnsi="Times New Roman" w:cs="Times New Roman"/>
          <w:sz w:val="24"/>
          <w:szCs w:val="24"/>
        </w:rPr>
        <w:t xml:space="preserve"> The US-Mexican border environment: A road map to a sustainable, 139-161.</w:t>
      </w:r>
    </w:p>
    <w:p w:rsidR="00ED071E" w:rsidRPr="00935A93" w:rsidP="00935A93">
      <w:pPr>
        <w:spacing w:line="480" w:lineRule="auto"/>
        <w:ind w:left="720" w:hanging="720"/>
        <w:jc w:val="both"/>
        <w:rPr>
          <w:rFonts w:ascii="Times New Roman" w:hAnsi="Times New Roman" w:cs="Times New Roman"/>
          <w:sz w:val="24"/>
          <w:szCs w:val="24"/>
        </w:rPr>
      </w:pPr>
      <w:r w:rsidRPr="00935A93">
        <w:rPr>
          <w:rFonts w:ascii="Times New Roman" w:hAnsi="Times New Roman" w:cs="Times New Roman"/>
          <w:sz w:val="24"/>
          <w:szCs w:val="24"/>
        </w:rPr>
        <w:t xml:space="preserve">Hoekstra, M., &amp; Orozco-Aleman, S. (2017). </w:t>
      </w:r>
      <w:r w:rsidRPr="00935A93">
        <w:rPr>
          <w:rFonts w:ascii="Times New Roman" w:hAnsi="Times New Roman" w:cs="Times New Roman"/>
          <w:sz w:val="24"/>
          <w:szCs w:val="24"/>
        </w:rPr>
        <w:t>Illegal immigration, state law, and deterrence.</w:t>
      </w:r>
      <w:r w:rsidRPr="00935A93">
        <w:rPr>
          <w:rFonts w:ascii="Times New Roman" w:hAnsi="Times New Roman" w:cs="Times New Roman"/>
          <w:sz w:val="24"/>
          <w:szCs w:val="24"/>
        </w:rPr>
        <w:t xml:space="preserve"> American Economic Journal: Economic Policy, 9(2), 228-52.</w:t>
      </w:r>
    </w:p>
    <w:p w:rsidR="00ED071E" w:rsidRPr="00935A93" w:rsidP="00935A93">
      <w:pPr>
        <w:spacing w:line="480" w:lineRule="auto"/>
        <w:ind w:left="720" w:hanging="720"/>
        <w:jc w:val="both"/>
        <w:rPr>
          <w:rFonts w:ascii="Times New Roman" w:hAnsi="Times New Roman" w:cs="Times New Roman"/>
          <w:sz w:val="24"/>
          <w:szCs w:val="24"/>
        </w:rPr>
      </w:pPr>
      <w:r w:rsidRPr="00935A93">
        <w:rPr>
          <w:rFonts w:ascii="Times New Roman" w:hAnsi="Times New Roman" w:cs="Times New Roman"/>
          <w:sz w:val="24"/>
          <w:szCs w:val="24"/>
        </w:rPr>
        <w:t>Gravelle</w:t>
      </w:r>
      <w:r w:rsidRPr="00935A93">
        <w:rPr>
          <w:rFonts w:ascii="Times New Roman" w:hAnsi="Times New Roman" w:cs="Times New Roman"/>
          <w:sz w:val="24"/>
          <w:szCs w:val="24"/>
        </w:rPr>
        <w:t>, T. B. (2018). Politics, time, space, and attitudes toward the US–Mexico border security. Political Geography, 65, 107-116.
</w:t>
      </w:r>
    </w:p>
    <w:p w:rsidR="001C2A20" w:rsidRPr="00935A93" w:rsidP="00935A93">
      <w:pPr>
        <w:spacing w:line="480" w:lineRule="auto"/>
        <w:ind w:left="720" w:hanging="720"/>
        <w:jc w:val="both"/>
        <w:rPr>
          <w:rFonts w:ascii="Times New Roman" w:hAnsi="Times New Roman" w:cs="Times New Roman"/>
          <w:sz w:val="24"/>
          <w:szCs w:val="24"/>
        </w:rPr>
      </w:pPr>
      <w:r w:rsidRPr="00935A93">
        <w:rPr>
          <w:rFonts w:ascii="Times New Roman" w:hAnsi="Times New Roman" w:cs="Times New Roman"/>
          <w:sz w:val="24"/>
          <w:szCs w:val="24"/>
        </w:rPr>
        <w:t>Vélez-Ibañez</w:t>
      </w:r>
      <w:r w:rsidRPr="00935A93">
        <w:rPr>
          <w:rFonts w:ascii="Times New Roman" w:hAnsi="Times New Roman" w:cs="Times New Roman"/>
          <w:sz w:val="24"/>
          <w:szCs w:val="24"/>
        </w:rPr>
        <w:t xml:space="preserve">, C. G., &amp; </w:t>
      </w:r>
      <w:r w:rsidRPr="00935A93">
        <w:rPr>
          <w:rFonts w:ascii="Times New Roman" w:hAnsi="Times New Roman" w:cs="Times New Roman"/>
          <w:sz w:val="24"/>
          <w:szCs w:val="24"/>
        </w:rPr>
        <w:t>Heyman</w:t>
      </w:r>
      <w:r w:rsidRPr="00935A93">
        <w:rPr>
          <w:rFonts w:ascii="Times New Roman" w:hAnsi="Times New Roman" w:cs="Times New Roman"/>
          <w:sz w:val="24"/>
          <w:szCs w:val="24"/>
        </w:rPr>
        <w:t>, J. (Eds.).</w:t>
      </w:r>
      <w:r w:rsidRPr="00935A93">
        <w:rPr>
          <w:rFonts w:ascii="Times New Roman" w:hAnsi="Times New Roman" w:cs="Times New Roman"/>
          <w:sz w:val="24"/>
          <w:szCs w:val="24"/>
        </w:rPr>
        <w:t xml:space="preserve"> (2017). The US-Mexico </w:t>
      </w:r>
      <w:r w:rsidRPr="00935A93">
        <w:rPr>
          <w:rFonts w:ascii="Times New Roman" w:hAnsi="Times New Roman" w:cs="Times New Roman"/>
          <w:sz w:val="24"/>
          <w:szCs w:val="24"/>
        </w:rPr>
        <w:t>transborder</w:t>
      </w:r>
      <w:r w:rsidRPr="00935A93">
        <w:rPr>
          <w:rFonts w:ascii="Times New Roman" w:hAnsi="Times New Roman" w:cs="Times New Roman"/>
          <w:sz w:val="24"/>
          <w:szCs w:val="24"/>
        </w:rPr>
        <w:t xml:space="preserve"> region: Cultural dynamics and historical interactions. </w:t>
      </w:r>
      <w:r w:rsidRPr="00935A93">
        <w:rPr>
          <w:rFonts w:ascii="Times New Roman" w:hAnsi="Times New Roman" w:cs="Times New Roman"/>
          <w:sz w:val="24"/>
          <w:szCs w:val="24"/>
        </w:rPr>
        <w:t>University of Arizona Press.</w:t>
      </w:r>
      <w:bookmarkStart w:id="0" w:name="_GoBack"/>
      <w:bookmarkEnd w:id="0"/>
    </w:p>
    <w:sectPr w:rsidSect="001C2A2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A20">
    <w:pPr>
      <w:pStyle w:val="Header"/>
      <w:jc w:val="right"/>
    </w:pPr>
    <w:r>
      <w:t xml:space="preserve">MEXICO-UNITED STATES BORDER                                                                                                                             </w:t>
    </w:r>
    <w:sdt>
      <w:sdtPr>
        <w:id w:val="-1864815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5A93">
          <w:rPr>
            <w:noProof/>
          </w:rPr>
          <w:t>5</w:t>
        </w:r>
        <w:r>
          <w:rPr>
            <w:noProof/>
          </w:rPr>
          <w:fldChar w:fldCharType="end"/>
        </w:r>
      </w:sdtContent>
    </w:sdt>
  </w:p>
  <w:p w:rsidR="001C2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A20">
    <w:pPr>
      <w:pStyle w:val="Header"/>
      <w:jc w:val="right"/>
    </w:pPr>
    <w:r>
      <w:t xml:space="preserve">Running head: MEXICO-UNITED STATES BORDER                                                                                                   </w:t>
    </w:r>
    <w:sdt>
      <w:sdtPr>
        <w:id w:val="16505535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5A93">
          <w:rPr>
            <w:noProof/>
          </w:rPr>
          <w:t>1</w:t>
        </w:r>
        <w:r>
          <w:rPr>
            <w:noProof/>
          </w:rPr>
          <w:fldChar w:fldCharType="end"/>
        </w:r>
      </w:sdtContent>
    </w:sdt>
  </w:p>
  <w:p w:rsidR="001C2A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20"/>
    <w:rsid w:val="000B492D"/>
    <w:rsid w:val="001734C8"/>
    <w:rsid w:val="001C2A20"/>
    <w:rsid w:val="003F5CAC"/>
    <w:rsid w:val="00565135"/>
    <w:rsid w:val="00596DAF"/>
    <w:rsid w:val="005D09C3"/>
    <w:rsid w:val="00652103"/>
    <w:rsid w:val="0084417D"/>
    <w:rsid w:val="00850DF2"/>
    <w:rsid w:val="008760D2"/>
    <w:rsid w:val="00935A93"/>
    <w:rsid w:val="00996074"/>
    <w:rsid w:val="00A600CF"/>
    <w:rsid w:val="00AD596F"/>
    <w:rsid w:val="00B0386B"/>
    <w:rsid w:val="00BA717B"/>
    <w:rsid w:val="00C354BE"/>
    <w:rsid w:val="00CA5652"/>
    <w:rsid w:val="00D75CF4"/>
    <w:rsid w:val="00D84D55"/>
    <w:rsid w:val="00E01BE5"/>
    <w:rsid w:val="00E30C8B"/>
    <w:rsid w:val="00ED07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A20"/>
  </w:style>
  <w:style w:type="paragraph" w:styleId="Footer">
    <w:name w:val="footer"/>
    <w:basedOn w:val="Normal"/>
    <w:link w:val="FooterChar"/>
    <w:uiPriority w:val="99"/>
    <w:unhideWhenUsed/>
    <w:rsid w:val="001C2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A20"/>
  </w:style>
  <w:style w:type="paragraph" w:styleId="BalloonText">
    <w:name w:val="Balloon Text"/>
    <w:basedOn w:val="Normal"/>
    <w:link w:val="BalloonTextChar"/>
    <w:uiPriority w:val="99"/>
    <w:semiHidden/>
    <w:unhideWhenUsed/>
    <w:rsid w:val="001C2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A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12</cp:revision>
  <dcterms:created xsi:type="dcterms:W3CDTF">2020-05-04T11:55:00Z</dcterms:created>
  <dcterms:modified xsi:type="dcterms:W3CDTF">2020-05-04T13:46:00Z</dcterms:modified>
</cp:coreProperties>
</file>